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2E" w:rsidRPr="00BC3A7C" w:rsidRDefault="00F663AF">
      <w:pPr>
        <w:spacing w:line="360" w:lineRule="auto"/>
        <w:jc w:val="center"/>
      </w:pPr>
      <w:r w:rsidRPr="00BC3A7C">
        <w:rPr>
          <w:rFonts w:ascii="Times New Roman" w:hAnsi="Times New Roman"/>
          <w:sz w:val="28"/>
        </w:rPr>
        <w:t>П О С Т А Н О В Л Е Н И Е</w:t>
      </w:r>
    </w:p>
    <w:p w:rsidR="00322C2E" w:rsidRDefault="00F663AF">
      <w:pPr>
        <w:jc w:val="center"/>
      </w:pPr>
      <w:r>
        <w:rPr>
          <w:rFonts w:ascii="Times New Roman" w:hAnsi="Times New Roman"/>
          <w:sz w:val="28"/>
        </w:rPr>
        <w:t>Администрации  муниципального образования Пенкинское сельское поселение Камешковского муниципального района  Владимирской области</w:t>
      </w:r>
    </w:p>
    <w:p w:rsidR="00322C2E" w:rsidRDefault="00322C2E">
      <w:pPr>
        <w:ind w:left="432" w:hanging="432"/>
        <w:jc w:val="both"/>
        <w:rPr>
          <w:rFonts w:eastAsia="Calibri" w:cs="Calibri"/>
          <w:sz w:val="28"/>
          <w:szCs w:val="28"/>
        </w:rPr>
      </w:pPr>
    </w:p>
    <w:p w:rsidR="00322C2E" w:rsidRDefault="00322C2E">
      <w:pPr>
        <w:ind w:left="432" w:hanging="432"/>
        <w:jc w:val="both"/>
        <w:rPr>
          <w:rFonts w:eastAsia="Calibri" w:cs="Calibri"/>
          <w:sz w:val="28"/>
          <w:szCs w:val="28"/>
        </w:rPr>
      </w:pPr>
    </w:p>
    <w:p w:rsidR="00322C2E" w:rsidRDefault="00F6034C">
      <w:pPr>
        <w:jc w:val="both"/>
      </w:pPr>
      <w:r>
        <w:rPr>
          <w:rFonts w:ascii="Times New Roman" w:hAnsi="Times New Roman"/>
          <w:sz w:val="28"/>
        </w:rPr>
        <w:t>12.10.2023</w:t>
      </w:r>
      <w:r w:rsidR="0007144C">
        <w:rPr>
          <w:rFonts w:ascii="Times New Roman" w:hAnsi="Times New Roman"/>
          <w:sz w:val="28"/>
        </w:rPr>
        <w:tab/>
      </w:r>
      <w:r w:rsidR="0007144C">
        <w:rPr>
          <w:rFonts w:ascii="Times New Roman" w:hAnsi="Times New Roman"/>
          <w:sz w:val="28"/>
        </w:rPr>
        <w:tab/>
      </w:r>
      <w:r w:rsidR="00F663AF">
        <w:rPr>
          <w:rFonts w:ascii="Times New Roman" w:hAnsi="Times New Roman"/>
          <w:sz w:val="28"/>
        </w:rPr>
        <w:tab/>
      </w:r>
      <w:r w:rsidR="00F663AF">
        <w:rPr>
          <w:rFonts w:ascii="Times New Roman" w:hAnsi="Times New Roman"/>
          <w:sz w:val="28"/>
        </w:rPr>
        <w:tab/>
      </w:r>
      <w:r w:rsidR="00F663AF">
        <w:rPr>
          <w:rFonts w:ascii="Times New Roman" w:hAnsi="Times New Roman"/>
          <w:sz w:val="28"/>
        </w:rPr>
        <w:tab/>
      </w:r>
      <w:r w:rsidR="00F663AF">
        <w:rPr>
          <w:rFonts w:ascii="Times New Roman" w:hAnsi="Times New Roman"/>
          <w:sz w:val="28"/>
        </w:rPr>
        <w:tab/>
      </w:r>
      <w:r w:rsidR="00EC32DD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30</w:t>
      </w:r>
    </w:p>
    <w:p w:rsidR="00322C2E" w:rsidRDefault="00322C2E">
      <w:pPr>
        <w:jc w:val="both"/>
      </w:pPr>
    </w:p>
    <w:p w:rsidR="00322C2E" w:rsidRDefault="00322C2E">
      <w:pPr>
        <w:jc w:val="both"/>
        <w:rPr>
          <w:rFonts w:ascii="Times New Roman" w:hAnsi="Times New Roman"/>
          <w:sz w:val="24"/>
        </w:rPr>
      </w:pPr>
    </w:p>
    <w:p w:rsidR="00C10576" w:rsidRPr="00BC3A7C" w:rsidRDefault="00C10576" w:rsidP="00C10576">
      <w:pPr>
        <w:widowControl/>
        <w:suppressAutoHyphens w:val="0"/>
        <w:textAlignment w:val="baseline"/>
        <w:outlineLvl w:val="1"/>
        <w:rPr>
          <w:rFonts w:ascii="Times New Roman" w:hAnsi="Times New Roman"/>
          <w:bCs/>
          <w:i/>
          <w:sz w:val="24"/>
          <w:szCs w:val="24"/>
        </w:rPr>
      </w:pPr>
      <w:r w:rsidRPr="00BC3A7C">
        <w:rPr>
          <w:rFonts w:ascii="Times New Roman" w:hAnsi="Times New Roman"/>
          <w:bCs/>
          <w:i/>
          <w:sz w:val="24"/>
          <w:szCs w:val="24"/>
        </w:rPr>
        <w:t>Об утверждении Регламента работы</w:t>
      </w:r>
    </w:p>
    <w:p w:rsidR="00C10576" w:rsidRPr="00BC3A7C" w:rsidRDefault="00C10576" w:rsidP="00C10576">
      <w:pPr>
        <w:widowControl/>
        <w:suppressAutoHyphens w:val="0"/>
        <w:textAlignment w:val="baseline"/>
        <w:outlineLvl w:val="1"/>
        <w:rPr>
          <w:rFonts w:ascii="Times New Roman" w:hAnsi="Times New Roman"/>
          <w:bCs/>
          <w:i/>
          <w:sz w:val="24"/>
          <w:szCs w:val="24"/>
        </w:rPr>
      </w:pPr>
      <w:r w:rsidRPr="00BC3A7C">
        <w:rPr>
          <w:rFonts w:ascii="Times New Roman" w:hAnsi="Times New Roman"/>
          <w:bCs/>
          <w:i/>
          <w:sz w:val="24"/>
          <w:szCs w:val="24"/>
        </w:rPr>
        <w:t>в Платформе обратной связи</w:t>
      </w:r>
    </w:p>
    <w:p w:rsidR="00367503" w:rsidRPr="00BC3A7C" w:rsidRDefault="00367503" w:rsidP="009A19A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67503" w:rsidRDefault="00367503" w:rsidP="009A19A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7503" w:rsidRDefault="00367503" w:rsidP="009A19A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3A7C" w:rsidRDefault="00414087" w:rsidP="00BC3A7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BC3A7C">
        <w:rPr>
          <w:sz w:val="28"/>
        </w:rPr>
        <w:t>В</w:t>
      </w:r>
      <w:r w:rsidR="00DC3ED3" w:rsidRPr="00BC3A7C">
        <w:rPr>
          <w:sz w:val="28"/>
        </w:rPr>
        <w:t xml:space="preserve"> целях организации своевременного и качественного рассмотрения сообщений граждан и юридических лиц, поступивших через Платформу обратной связи, </w:t>
      </w:r>
      <w:r w:rsidR="00BC3A7C">
        <w:rPr>
          <w:sz w:val="28"/>
        </w:rPr>
        <w:t xml:space="preserve">руководствуясь </w:t>
      </w:r>
      <w:r w:rsidR="00BC3A7C">
        <w:rPr>
          <w:sz w:val="28"/>
          <w:szCs w:val="28"/>
        </w:rPr>
        <w:t xml:space="preserve">Уставом муниципального образования Пенкинское Камешковского района, </w:t>
      </w:r>
      <w:r w:rsidRPr="00BC3A7C">
        <w:rPr>
          <w:sz w:val="28"/>
        </w:rPr>
        <w:t>администрация муниципального образования Пенкинское постановляет</w:t>
      </w:r>
      <w:r w:rsidR="00DC3ED3" w:rsidRPr="00BC3A7C">
        <w:rPr>
          <w:sz w:val="28"/>
        </w:rPr>
        <w:t>:</w:t>
      </w:r>
    </w:p>
    <w:p w:rsidR="00BC3A7C" w:rsidRDefault="00DC3ED3" w:rsidP="00BC3A7C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</w:rPr>
      </w:pPr>
      <w:r w:rsidRPr="00BC3A7C">
        <w:rPr>
          <w:sz w:val="28"/>
        </w:rPr>
        <w:t>Утвердить</w:t>
      </w:r>
      <w:r w:rsidR="006E6F4A" w:rsidRPr="00BC3A7C">
        <w:rPr>
          <w:sz w:val="28"/>
        </w:rPr>
        <w:t xml:space="preserve"> </w:t>
      </w:r>
      <w:r w:rsidRPr="00BC3A7C">
        <w:rPr>
          <w:sz w:val="28"/>
        </w:rPr>
        <w:t xml:space="preserve">Регламент работы в Платформе обратной связи (приложение </w:t>
      </w:r>
      <w:r w:rsidR="00414087" w:rsidRPr="00BC3A7C">
        <w:rPr>
          <w:sz w:val="28"/>
        </w:rPr>
        <w:t>№</w:t>
      </w:r>
      <w:r w:rsidRPr="00BC3A7C">
        <w:rPr>
          <w:sz w:val="28"/>
        </w:rPr>
        <w:t xml:space="preserve"> 1)</w:t>
      </w:r>
      <w:r w:rsidR="00414087" w:rsidRPr="00BC3A7C">
        <w:rPr>
          <w:sz w:val="28"/>
        </w:rPr>
        <w:t>.</w:t>
      </w:r>
    </w:p>
    <w:p w:rsidR="00BC3A7C" w:rsidRPr="00BC3A7C" w:rsidRDefault="00414087" w:rsidP="00BC3A7C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="Calibri"/>
          <w:sz w:val="28"/>
        </w:rPr>
      </w:pPr>
      <w:r w:rsidRPr="00BC3A7C">
        <w:rPr>
          <w:sz w:val="28"/>
        </w:rPr>
        <w:t xml:space="preserve">Утвердить </w:t>
      </w:r>
      <w:r w:rsidRPr="00BC3A7C">
        <w:rPr>
          <w:color w:val="000000"/>
          <w:sz w:val="28"/>
          <w:lang w:bidi="ru-RU"/>
        </w:rPr>
        <w:t xml:space="preserve">Рекомендации при подготовке ответов на </w:t>
      </w:r>
      <w:r w:rsidRPr="00BC3A7C">
        <w:rPr>
          <w:sz w:val="28"/>
        </w:rPr>
        <w:t>сообщения, поступившие</w:t>
      </w:r>
      <w:r w:rsidRPr="00BC3A7C">
        <w:rPr>
          <w:color w:val="000000"/>
          <w:sz w:val="28"/>
          <w:lang w:bidi="ru-RU"/>
        </w:rPr>
        <w:t xml:space="preserve"> в ПОС</w:t>
      </w:r>
      <w:r w:rsidR="005B5AC4" w:rsidRPr="00BC3A7C">
        <w:rPr>
          <w:color w:val="000000"/>
          <w:sz w:val="28"/>
          <w:lang w:bidi="ru-RU"/>
        </w:rPr>
        <w:t xml:space="preserve"> </w:t>
      </w:r>
      <w:r w:rsidRPr="00BC3A7C">
        <w:rPr>
          <w:sz w:val="28"/>
        </w:rPr>
        <w:t>(приложение №2).</w:t>
      </w:r>
    </w:p>
    <w:p w:rsidR="00322C2E" w:rsidRPr="00BC3A7C" w:rsidRDefault="009A19AA" w:rsidP="00BC3A7C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="Calibri"/>
          <w:sz w:val="28"/>
        </w:rPr>
      </w:pPr>
      <w:r w:rsidRPr="00BC3A7C">
        <w:rPr>
          <w:sz w:val="28"/>
        </w:rPr>
        <w:t xml:space="preserve">Настоящее постановление вступает в силу </w:t>
      </w:r>
      <w:r w:rsidR="0072354B" w:rsidRPr="00BC3A7C">
        <w:rPr>
          <w:sz w:val="28"/>
        </w:rPr>
        <w:t>со дня подписания и подлежит опубликованию в районной газете «Знамя».</w:t>
      </w:r>
    </w:p>
    <w:p w:rsidR="00EC32DD" w:rsidRPr="00BC3A7C" w:rsidRDefault="00EC32DD" w:rsidP="00BC3A7C">
      <w:pPr>
        <w:jc w:val="both"/>
        <w:rPr>
          <w:rFonts w:eastAsia="Calibri" w:cs="Calibri"/>
          <w:sz w:val="24"/>
        </w:rPr>
      </w:pPr>
    </w:p>
    <w:p w:rsidR="00EC32DD" w:rsidRPr="00BC3A7C" w:rsidRDefault="00EC32DD" w:rsidP="00BC3A7C">
      <w:pPr>
        <w:jc w:val="both"/>
        <w:rPr>
          <w:rFonts w:eastAsia="Calibri" w:cs="Calibri"/>
          <w:sz w:val="24"/>
        </w:rPr>
      </w:pPr>
    </w:p>
    <w:p w:rsidR="00EC32DD" w:rsidRPr="00BC3A7C" w:rsidRDefault="00EC32DD" w:rsidP="00BC3A7C">
      <w:pPr>
        <w:jc w:val="both"/>
        <w:rPr>
          <w:rFonts w:eastAsia="Calibri" w:cs="Calibri"/>
          <w:sz w:val="28"/>
          <w:szCs w:val="24"/>
        </w:rPr>
      </w:pPr>
    </w:p>
    <w:p w:rsidR="00BC3A7C" w:rsidRPr="002530EC" w:rsidRDefault="00BC3A7C" w:rsidP="00BC3A7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530EC">
        <w:rPr>
          <w:rFonts w:ascii="Times New Roman" w:hAnsi="Times New Roman" w:cs="Times New Roman"/>
          <w:sz w:val="28"/>
          <w:szCs w:val="28"/>
        </w:rPr>
        <w:t>Глава   администрации</w:t>
      </w:r>
    </w:p>
    <w:p w:rsidR="00BC3A7C" w:rsidRPr="00DF6BDD" w:rsidRDefault="00BC3A7C" w:rsidP="00BC3A7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530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0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30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50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Е.А. Ерлыкина</w:t>
      </w:r>
    </w:p>
    <w:p w:rsidR="00322C2E" w:rsidRPr="00BC3A7C" w:rsidRDefault="00322C2E" w:rsidP="00BC3A7C">
      <w:pPr>
        <w:jc w:val="both"/>
        <w:rPr>
          <w:rFonts w:ascii="Times New Roman" w:eastAsia="Calibri" w:hAnsi="Times New Roman" w:cs="Calibri"/>
          <w:sz w:val="32"/>
          <w:szCs w:val="28"/>
        </w:rPr>
      </w:pPr>
    </w:p>
    <w:p w:rsidR="00322C2E" w:rsidRPr="00BC3A7C" w:rsidRDefault="00322C2E" w:rsidP="00BC3A7C">
      <w:pPr>
        <w:ind w:firstLine="5443"/>
        <w:jc w:val="both"/>
        <w:rPr>
          <w:rFonts w:ascii="Times New Roman" w:eastAsia="Calibri" w:hAnsi="Times New Roman" w:cs="Calibri"/>
          <w:sz w:val="32"/>
          <w:szCs w:val="28"/>
        </w:rPr>
      </w:pPr>
    </w:p>
    <w:p w:rsidR="008B3A6A" w:rsidRPr="00BC3A7C" w:rsidRDefault="008B3A6A" w:rsidP="00BC3A7C">
      <w:pPr>
        <w:ind w:firstLine="5443"/>
        <w:jc w:val="both"/>
        <w:rPr>
          <w:rFonts w:ascii="Times New Roman" w:eastAsia="Calibri" w:hAnsi="Times New Roman" w:cs="Calibri"/>
          <w:sz w:val="32"/>
          <w:szCs w:val="28"/>
        </w:rPr>
      </w:pPr>
    </w:p>
    <w:p w:rsidR="008B3A6A" w:rsidRPr="00BC3A7C" w:rsidRDefault="008B3A6A" w:rsidP="00BC3A7C">
      <w:pPr>
        <w:ind w:firstLine="5443"/>
        <w:jc w:val="both"/>
        <w:rPr>
          <w:rFonts w:ascii="Times New Roman" w:eastAsia="Calibri" w:hAnsi="Times New Roman" w:cs="Calibri"/>
          <w:sz w:val="32"/>
          <w:szCs w:val="28"/>
        </w:rPr>
      </w:pPr>
    </w:p>
    <w:p w:rsidR="008B3A6A" w:rsidRPr="00BC3A7C" w:rsidRDefault="008B3A6A" w:rsidP="00BC3A7C">
      <w:pPr>
        <w:ind w:firstLine="5443"/>
        <w:jc w:val="both"/>
        <w:rPr>
          <w:rFonts w:ascii="Times New Roman" w:eastAsia="Calibri" w:hAnsi="Times New Roman" w:cs="Calibri"/>
          <w:sz w:val="32"/>
          <w:szCs w:val="28"/>
        </w:rPr>
      </w:pPr>
    </w:p>
    <w:p w:rsidR="008B3A6A" w:rsidRDefault="008B3A6A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D16B83" w:rsidRDefault="00D16B83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663B1C" w:rsidRDefault="00663B1C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DC3ED3" w:rsidRDefault="00DC3ED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DC3ED3" w:rsidRDefault="00DC3ED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DC3ED3" w:rsidRDefault="00DC3ED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DC3ED3" w:rsidRDefault="00DC3ED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DC3ED3" w:rsidRDefault="00DC3ED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DC3ED3" w:rsidRDefault="00DC3ED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DC3ED3" w:rsidRDefault="00DC3ED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DC3ED3" w:rsidRDefault="00DC3ED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DC3ED3" w:rsidRDefault="00DC3ED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DC3ED3" w:rsidRDefault="00DC3ED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DC3ED3" w:rsidRDefault="00DC3ED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DC3ED3" w:rsidRDefault="00DC3ED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663B1C" w:rsidRDefault="00663B1C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E955D3" w:rsidRDefault="00E955D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414087" w:rsidRDefault="00414087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BC3A7C" w:rsidRPr="00BC3A7C" w:rsidRDefault="00BC3A7C" w:rsidP="00BC3A7C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BC3A7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BC3A7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BC3A7C" w:rsidRDefault="00BC3A7C" w:rsidP="00BC3A7C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BC3A7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BC3A7C">
        <w:rPr>
          <w:rFonts w:ascii="Times New Roman" w:hAnsi="Times New Roman"/>
          <w:sz w:val="24"/>
          <w:szCs w:val="24"/>
        </w:rPr>
        <w:t xml:space="preserve">Пенкинское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3A7C" w:rsidRPr="00BC3A7C" w:rsidRDefault="00BC3A7C" w:rsidP="00BC3A7C">
      <w:pPr>
        <w:ind w:left="34"/>
        <w:jc w:val="right"/>
        <w:rPr>
          <w:rFonts w:ascii="Times New Roman" w:eastAsia="Calibri" w:hAnsi="Times New Roman"/>
          <w:sz w:val="24"/>
          <w:szCs w:val="24"/>
        </w:rPr>
      </w:pPr>
      <w:r w:rsidRPr="00BC3A7C">
        <w:rPr>
          <w:rFonts w:ascii="Times New Roman" w:eastAsia="Calibri" w:hAnsi="Times New Roman"/>
          <w:sz w:val="24"/>
          <w:szCs w:val="24"/>
        </w:rPr>
        <w:t>от  12.10.2023 № 30</w:t>
      </w:r>
    </w:p>
    <w:p w:rsidR="00DC3ED3" w:rsidRDefault="00DC3ED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DC3ED3" w:rsidRPr="00BC3A7C" w:rsidRDefault="00DC3ED3" w:rsidP="00DC3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BC3A7C">
        <w:rPr>
          <w:rFonts w:ascii="Times New Roman" w:hAnsi="Times New Roman" w:cs="Times New Roman"/>
          <w:sz w:val="28"/>
          <w:szCs w:val="28"/>
        </w:rPr>
        <w:t>РЕГЛАМЕНТ</w:t>
      </w:r>
    </w:p>
    <w:p w:rsidR="00DC3ED3" w:rsidRPr="00BC3A7C" w:rsidRDefault="00DC3ED3" w:rsidP="00DC3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A7C">
        <w:rPr>
          <w:rFonts w:ascii="Times New Roman" w:hAnsi="Times New Roman" w:cs="Times New Roman"/>
          <w:sz w:val="28"/>
          <w:szCs w:val="28"/>
        </w:rPr>
        <w:t xml:space="preserve">работы с сообщениями и обращениями граждан, поданных </w:t>
      </w:r>
    </w:p>
    <w:p w:rsidR="00DC3ED3" w:rsidRPr="00BC3A7C" w:rsidRDefault="00DC3ED3" w:rsidP="00DC3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A7C">
        <w:rPr>
          <w:rFonts w:ascii="Times New Roman" w:hAnsi="Times New Roman" w:cs="Times New Roman"/>
          <w:sz w:val="28"/>
          <w:szCs w:val="28"/>
        </w:rPr>
        <w:t>с использованием Платформы</w:t>
      </w:r>
      <w:r w:rsidR="00AF171C" w:rsidRPr="00BC3A7C">
        <w:rPr>
          <w:rFonts w:ascii="Times New Roman" w:hAnsi="Times New Roman" w:cs="Times New Roman"/>
          <w:sz w:val="28"/>
          <w:szCs w:val="28"/>
        </w:rPr>
        <w:t xml:space="preserve"> </w:t>
      </w:r>
      <w:r w:rsidRPr="00BC3A7C">
        <w:rPr>
          <w:rFonts w:ascii="Times New Roman" w:hAnsi="Times New Roman" w:cs="Times New Roman"/>
          <w:sz w:val="28"/>
          <w:szCs w:val="28"/>
        </w:rPr>
        <w:t xml:space="preserve">обратной связи </w:t>
      </w:r>
    </w:p>
    <w:p w:rsidR="00DC3ED3" w:rsidRPr="00BC3A7C" w:rsidRDefault="00DC3ED3" w:rsidP="00DC3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Регламент работы с сообщениями и обращениями граждан, поданных с использованием </w:t>
      </w:r>
      <w:r w:rsidR="00E955D3"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латформы обратной связи (далее - ПОС) в администрации </w:t>
      </w:r>
      <w:r w:rsidR="00E955D3" w:rsidRPr="00BC3A7C">
        <w:rPr>
          <w:rFonts w:ascii="Times New Roman" w:hAnsi="Times New Roman" w:cs="Times New Roman"/>
          <w:sz w:val="28"/>
          <w:szCs w:val="28"/>
        </w:rPr>
        <w:t>муниципального образования Пенкинское</w:t>
      </w:r>
      <w:r w:rsidRPr="00BC3A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(далее - администрация), разработан в целях определения сроков и последовательности действий при рассмотрении и подготовке ответов на сообщения и обращения граждан.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2. Термины «сообщение» и «обращение» используются в значениях, указанных в пункте 4 Положения 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обращения, утвержденного постановлением Правительства Российской Федерации от 10 ноября 2020 г. № 1802: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сообщения - информация о необходимости решения актуальных для граждан и юридических лиц проблем, не адресованная в конкретные органы и организации, направленная гражданином в форме электронного документа при условии выбора гражданином способа подачи сообщения в порядке, не предусмотренном Федеральным законом «О порядке рассмотрения обращений граждан Российской Федерации»;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- предложение, заявление или жалоба, направленные в соответствии с Федеральным законом «О порядке рассмотрения обращений граждан Российской Федерации» в органы и организации в форме электронного документа.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2.1. Сообщения, направляемые гражданами и юридическими лицами с использованием Единого портала, не являются обращениями граждан в значении этого понятия, предусмотренного Федеральным законом «О порядке рассмотрения обращений граждан Российской Федерации».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2.2. Обращения граждан и юридических лиц, поступающие с использованием Единого портала, направляются и рассматриваются с соблюдением требований, установленных Федеральным законом «О порядке рассмотрения обращений граждан Российской Федерации».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3. Общую координацию работы должностных лиц администрации, осуществляющих работу с сообщениями и обращениями граждан, а также координацию поступающих сообщений и обращений в ПОС осуществляет администраци</w:t>
      </w:r>
      <w:r w:rsidR="00414087"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B5AC4"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087" w:rsidRPr="00BC3A7C">
        <w:rPr>
          <w:rFonts w:ascii="Times New Roman" w:hAnsi="Times New Roman" w:cs="Times New Roman"/>
          <w:sz w:val="28"/>
          <w:szCs w:val="28"/>
        </w:rPr>
        <w:t>муниципального образования Пенкинское</w:t>
      </w:r>
      <w:r w:rsidR="0072354B"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(администрация</w:t>
      </w: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 о направлении сообщения или обращения на исполнение должностному лицу администрации принимается с</w:t>
      </w:r>
      <w:r w:rsidR="005B5AC4"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пециалистом администрации</w:t>
      </w: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 роль «Координатор», исходя из содержания сообщения или обращения, независимо от того, кому оно адресовано.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4. Осуществление администрирования личного кабинета (далее - ЛКО) администрации в ПОС: добавление (удаление) ответственных исполнителей, настройка их ролей</w:t>
      </w:r>
      <w:r w:rsidRPr="00BC3A7C">
        <w:rPr>
          <w:rFonts w:ascii="Times New Roman" w:hAnsi="Times New Roman" w:cs="Times New Roman"/>
          <w:sz w:val="28"/>
          <w:szCs w:val="28"/>
        </w:rPr>
        <w:t xml:space="preserve">, категорий, подкатегорий, автоправил, фаст-треков </w:t>
      </w: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в ЛКО, техническую помощь по созданию и настройке личных кабинетов и технической работе в них</w:t>
      </w:r>
      <w:r w:rsidR="0072354B"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пользователей, осуществляет администрация</w:t>
      </w: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087" w:rsidRPr="00BC3A7C">
        <w:rPr>
          <w:rFonts w:ascii="Times New Roman" w:hAnsi="Times New Roman" w:cs="Times New Roman"/>
          <w:sz w:val="28"/>
          <w:szCs w:val="28"/>
        </w:rPr>
        <w:t>муниципального образования Пенкинское</w:t>
      </w: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целях </w:t>
      </w:r>
      <w:r w:rsidRPr="00BC3A7C">
        <w:rPr>
          <w:rFonts w:ascii="Times New Roman" w:hAnsi="Times New Roman" w:cs="Times New Roman"/>
          <w:sz w:val="28"/>
          <w:szCs w:val="28"/>
        </w:rPr>
        <w:t xml:space="preserve">организации работы с сообщениями и обращениями, поступившими в ПОС, </w:t>
      </w:r>
      <w:r w:rsidR="0072354B"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ответственных лиц с ролью «Исполнитель» (далее - Исполнитель), осуществляющих подготовку и размещение ответов на сообщения и обращения, поступившие в ПОС, а также лиц, которые </w:t>
      </w:r>
      <w:r w:rsidRPr="00BC3A7C">
        <w:rPr>
          <w:rFonts w:ascii="Times New Roman" w:hAnsi="Times New Roman" w:cs="Times New Roman"/>
          <w:sz w:val="28"/>
          <w:szCs w:val="28"/>
        </w:rPr>
        <w:t>в период их временного отсутствия (в связи с болезнью, отпуском, командировкой, учебой или иными причинами) осуществляют подготовку и размещение ответов на сообщения и обращения, поступившие в ПОС, которым также присваивается роль «Исполнитель».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A7C">
        <w:rPr>
          <w:rFonts w:ascii="Times New Roman" w:hAnsi="Times New Roman" w:cs="Times New Roman"/>
          <w:sz w:val="28"/>
          <w:szCs w:val="28"/>
        </w:rPr>
        <w:t>6. Сообщения и обращения, поступившие в администрацию по компетенции, рассматриваются в течение 30 дней. Указанный срок исчисляется со дня поступления сообщения на этап модерации до даты направления ответа заявителю.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7C">
        <w:rPr>
          <w:rFonts w:ascii="Times New Roman" w:hAnsi="Times New Roman" w:cs="Times New Roman"/>
          <w:sz w:val="28"/>
          <w:szCs w:val="28"/>
        </w:rPr>
        <w:t>Сообщения и обращения, отнесенные к категориям ускоренного рассмотрения, рассматриваются в</w:t>
      </w: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срок, не превышающий 10 календарных дней. Если последний день срока рассмотрения сообщения или обращения приходится на нерабочий день, то днем окончания этого срока считается предшествующий ему рабочий день.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осуществляет подготовку ответа на сообщение и обращение в рамках установленных сроков и направляет ответ на утверждение.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7. Ответы на сообщения и обращения должны соответствовать критериям своевременности и объективности, излагаться кратко, четко, последовательно, содержать исчерпывающие разъяснения на все поставленные в сообщении или обращении вопросы.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7C">
        <w:rPr>
          <w:rFonts w:ascii="Times New Roman" w:hAnsi="Times New Roman" w:cs="Times New Roman"/>
          <w:sz w:val="28"/>
          <w:szCs w:val="28"/>
        </w:rPr>
        <w:t>8. Контроль, согласование и утверждение подготовленных ответов осуществл</w:t>
      </w:r>
      <w:r w:rsidR="0072354B" w:rsidRPr="00BC3A7C">
        <w:rPr>
          <w:rFonts w:ascii="Times New Roman" w:hAnsi="Times New Roman" w:cs="Times New Roman"/>
          <w:sz w:val="28"/>
          <w:szCs w:val="28"/>
        </w:rPr>
        <w:t>яется специал</w:t>
      </w:r>
      <w:r w:rsidR="005B5AC4" w:rsidRPr="00BC3A7C">
        <w:rPr>
          <w:rFonts w:ascii="Times New Roman" w:hAnsi="Times New Roman" w:cs="Times New Roman"/>
          <w:sz w:val="28"/>
          <w:szCs w:val="28"/>
        </w:rPr>
        <w:t>истами</w:t>
      </w:r>
      <w:r w:rsidR="0072354B" w:rsidRPr="00BC3A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C3A7C">
        <w:rPr>
          <w:rFonts w:ascii="Times New Roman" w:hAnsi="Times New Roman" w:cs="Times New Roman"/>
          <w:sz w:val="28"/>
          <w:szCs w:val="28"/>
        </w:rPr>
        <w:t xml:space="preserve">, занимающими в </w:t>
      </w:r>
      <w:r w:rsidR="0072354B" w:rsidRPr="00BC3A7C">
        <w:rPr>
          <w:rFonts w:ascii="Times New Roman" w:hAnsi="Times New Roman" w:cs="Times New Roman"/>
          <w:sz w:val="28"/>
          <w:szCs w:val="28"/>
        </w:rPr>
        <w:t xml:space="preserve"> </w:t>
      </w:r>
      <w:r w:rsidRPr="00BC3A7C">
        <w:rPr>
          <w:rFonts w:ascii="Times New Roman" w:hAnsi="Times New Roman" w:cs="Times New Roman"/>
          <w:sz w:val="28"/>
          <w:szCs w:val="28"/>
        </w:rPr>
        <w:t>ПОС роль «Руководитель» и роль «Куратор». В случае несоответствия подготовленного «Исполнителем» ответа требованиям качества «Руководитель» возвращает ответ на доработку. После утверждения «Руководителем» ответ заявителю направляется системой автоматически.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9. Текущий контроль рассмотрения сообщений или обращений граждан,</w:t>
      </w:r>
      <w:r w:rsidR="005B5AC4"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наход</w:t>
      </w:r>
      <w:r w:rsidR="0072354B"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ящихся на рассмотрении в </w:t>
      </w: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осуществляется ежедневно специалистом общего </w:t>
      </w:r>
      <w:r w:rsidRPr="00BC3A7C">
        <w:rPr>
          <w:rFonts w:ascii="Times New Roman" w:hAnsi="Times New Roman" w:cs="Times New Roman"/>
          <w:sz w:val="28"/>
          <w:szCs w:val="28"/>
        </w:rPr>
        <w:t>отдела, осуществляющим роль «Куратор»</w:t>
      </w: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10. Ответственность за своевременное и полное рассмотрение сообщений и обращений граждан, освещение в ответе всех поставленных вопросов, относящихся к компетенции администрации, несут непосредственно должностные лица администрации, поступившими в ПОС - Исполнители.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выявления фактов нарушений порядка рассмотрения сообщений и обращений в ПОС следует рассматривать вопрос о применении к </w:t>
      </w: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соответствующим муниципальным служащим, работникам, чьи действия (бездействие) привели к нарушению настоящего Регламента, мер дисциплинарной ответственности в соответствии </w:t>
      </w:r>
      <w:r w:rsidRPr="00BC3A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7C">
        <w:rPr>
          <w:rFonts w:ascii="Times New Roman" w:hAnsi="Times New Roman" w:cs="Times New Roman"/>
          <w:color w:val="000000" w:themeColor="text1"/>
          <w:sz w:val="28"/>
          <w:szCs w:val="28"/>
        </w:rPr>
        <w:t>12. Исполнитель, ответственный за работу с обращениями граждан, поданными с использованием ПОС, на период временного отсутствия (в связи с временной нетрудоспособностью, отпуском, служебной командировкой и другое) обязан передать все имеющиеся у него на исполнении сообщения и обращения граждан временно замещающему его специалисту с ролью «Исполнитель».</w:t>
      </w: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ED3" w:rsidRPr="00BC3A7C" w:rsidRDefault="00DC3ED3" w:rsidP="00D11A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ED3" w:rsidRPr="00BC3A7C" w:rsidRDefault="00DC3ED3" w:rsidP="00D11A9C">
      <w:pPr>
        <w:pStyle w:val="ConsPlusNormal"/>
        <w:widowControl/>
        <w:ind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ED3" w:rsidRPr="00BC3A7C" w:rsidRDefault="00DC3ED3" w:rsidP="00D11A9C">
      <w:pPr>
        <w:pStyle w:val="ConsPlusNormal"/>
        <w:widowControl/>
        <w:ind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ED3" w:rsidRPr="00BC3A7C" w:rsidRDefault="00DC3ED3" w:rsidP="00D11A9C">
      <w:pPr>
        <w:pStyle w:val="ConsPlusNormal"/>
        <w:widowControl/>
        <w:ind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ED3" w:rsidRPr="00BC3A7C" w:rsidRDefault="00DC3ED3" w:rsidP="00D11A9C">
      <w:pPr>
        <w:pStyle w:val="ConsPlusNormal"/>
        <w:widowControl/>
        <w:ind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ED3" w:rsidRPr="00BC3A7C" w:rsidRDefault="00DC3ED3" w:rsidP="00D11A9C">
      <w:pPr>
        <w:pStyle w:val="ConsPlusNormal"/>
        <w:widowControl/>
        <w:ind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ED3" w:rsidRPr="00BC3A7C" w:rsidRDefault="00DC3ED3" w:rsidP="00D11A9C">
      <w:pPr>
        <w:pStyle w:val="ConsPlusNormal"/>
        <w:widowControl/>
        <w:ind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ED3" w:rsidRPr="00BC3A7C" w:rsidRDefault="00DC3ED3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ED3" w:rsidRPr="00BC3A7C" w:rsidRDefault="00DC3ED3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ED3" w:rsidRPr="00BC3A7C" w:rsidRDefault="00DC3ED3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ED3" w:rsidRPr="00BC3A7C" w:rsidRDefault="00DC3ED3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A9C" w:rsidRPr="00BC3A7C" w:rsidRDefault="00D11A9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087" w:rsidRPr="00BC3A7C" w:rsidRDefault="00414087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087" w:rsidRPr="00BC3A7C" w:rsidRDefault="00414087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087" w:rsidRDefault="00414087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Default="00BC3A7C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087" w:rsidRPr="00BC3A7C" w:rsidRDefault="00414087" w:rsidP="00DC3ED3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A7C" w:rsidRPr="00BC3A7C" w:rsidRDefault="00BC3A7C" w:rsidP="00BC3A7C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BC3A7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BC3A7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BC3A7C" w:rsidRDefault="00BC3A7C" w:rsidP="00BC3A7C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BC3A7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BC3A7C">
        <w:rPr>
          <w:rFonts w:ascii="Times New Roman" w:hAnsi="Times New Roman"/>
          <w:sz w:val="24"/>
          <w:szCs w:val="24"/>
        </w:rPr>
        <w:t xml:space="preserve">Пенкинское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1A9C" w:rsidRPr="00BC3A7C" w:rsidRDefault="00F6034C" w:rsidP="00BC3A7C">
      <w:pPr>
        <w:ind w:left="34"/>
        <w:jc w:val="right"/>
        <w:rPr>
          <w:rFonts w:ascii="Times New Roman" w:eastAsia="Calibri" w:hAnsi="Times New Roman"/>
          <w:sz w:val="24"/>
          <w:szCs w:val="24"/>
        </w:rPr>
      </w:pPr>
      <w:r w:rsidRPr="00BC3A7C">
        <w:rPr>
          <w:rFonts w:ascii="Times New Roman" w:eastAsia="Calibri" w:hAnsi="Times New Roman"/>
          <w:sz w:val="24"/>
          <w:szCs w:val="24"/>
        </w:rPr>
        <w:t>от  12.10.2023 № 30</w:t>
      </w:r>
    </w:p>
    <w:p w:rsidR="00DC3ED3" w:rsidRPr="00BC3A7C" w:rsidRDefault="00DC3ED3" w:rsidP="00DC3ED3">
      <w:pPr>
        <w:pStyle w:val="22"/>
        <w:shd w:val="clear" w:color="auto" w:fill="auto"/>
        <w:spacing w:line="240" w:lineRule="auto"/>
        <w:jc w:val="left"/>
      </w:pPr>
    </w:p>
    <w:p w:rsidR="00DC3ED3" w:rsidRPr="00BC3A7C" w:rsidRDefault="00DC3ED3" w:rsidP="00DC3ED3">
      <w:pPr>
        <w:pStyle w:val="22"/>
        <w:shd w:val="clear" w:color="auto" w:fill="auto"/>
        <w:spacing w:line="240" w:lineRule="auto"/>
        <w:ind w:right="660"/>
        <w:jc w:val="center"/>
        <w:rPr>
          <w:b/>
          <w:color w:val="000000"/>
          <w:lang w:bidi="ru-RU"/>
        </w:rPr>
      </w:pPr>
      <w:r w:rsidRPr="00BC3A7C">
        <w:rPr>
          <w:b/>
          <w:color w:val="000000"/>
          <w:lang w:bidi="ru-RU"/>
        </w:rPr>
        <w:t>РЕКОМЕНДАЦИИ</w:t>
      </w:r>
    </w:p>
    <w:p w:rsidR="00DC3ED3" w:rsidRPr="00BC3A7C" w:rsidRDefault="00DC3ED3" w:rsidP="00DC3ED3">
      <w:pPr>
        <w:pStyle w:val="22"/>
        <w:shd w:val="clear" w:color="auto" w:fill="auto"/>
        <w:spacing w:line="240" w:lineRule="auto"/>
        <w:ind w:right="660"/>
        <w:jc w:val="center"/>
        <w:rPr>
          <w:b/>
          <w:color w:val="000000"/>
          <w:lang w:bidi="ru-RU"/>
        </w:rPr>
      </w:pPr>
      <w:r w:rsidRPr="00BC3A7C">
        <w:rPr>
          <w:b/>
          <w:color w:val="000000"/>
          <w:lang w:bidi="ru-RU"/>
        </w:rPr>
        <w:t xml:space="preserve">при подготовке ответов на </w:t>
      </w:r>
      <w:r w:rsidRPr="00BC3A7C">
        <w:rPr>
          <w:b/>
        </w:rPr>
        <w:t>сообщения, поступившие</w:t>
      </w:r>
      <w:r w:rsidRPr="00BC3A7C">
        <w:rPr>
          <w:b/>
          <w:color w:val="000000"/>
          <w:lang w:bidi="ru-RU"/>
        </w:rPr>
        <w:t xml:space="preserve"> в ПОС</w:t>
      </w:r>
    </w:p>
    <w:p w:rsidR="00DC3ED3" w:rsidRPr="00BC3A7C" w:rsidRDefault="00DC3ED3" w:rsidP="00DC3ED3">
      <w:pPr>
        <w:pStyle w:val="22"/>
        <w:shd w:val="clear" w:color="auto" w:fill="auto"/>
        <w:spacing w:line="240" w:lineRule="auto"/>
        <w:ind w:right="660"/>
        <w:jc w:val="center"/>
        <w:rPr>
          <w:b/>
        </w:rPr>
      </w:pPr>
    </w:p>
    <w:p w:rsidR="00DC3ED3" w:rsidRPr="00BC3A7C" w:rsidRDefault="00DC3ED3" w:rsidP="0041408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При подготовке ответов на сообщения заявителей в ПОС необходимо учитывать следующие правила:</w:t>
      </w:r>
    </w:p>
    <w:p w:rsidR="00DC3ED3" w:rsidRPr="00BC3A7C" w:rsidRDefault="00DC3ED3" w:rsidP="00414087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111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Обязательно наличие приветствия (Добрый день!</w:t>
      </w:r>
      <w:r w:rsidR="00F6034C" w:rsidRPr="00BC3A7C">
        <w:rPr>
          <w:color w:val="000000"/>
          <w:lang w:bidi="ru-RU"/>
        </w:rPr>
        <w:t xml:space="preserve"> </w:t>
      </w:r>
      <w:r w:rsidRPr="00BC3A7C">
        <w:rPr>
          <w:color w:val="000000"/>
          <w:lang w:bidi="ru-RU"/>
        </w:rPr>
        <w:t>Здравствуйте!);</w:t>
      </w:r>
    </w:p>
    <w:p w:rsidR="00DC3ED3" w:rsidRPr="00BC3A7C" w:rsidRDefault="00DC3ED3" w:rsidP="00414087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140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Обращение к заявителю по имени или имени отчеству, БЕЗ фамилии!</w:t>
      </w:r>
    </w:p>
    <w:p w:rsidR="00DC3ED3" w:rsidRPr="00BC3A7C" w:rsidRDefault="00DC3ED3" w:rsidP="00414087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101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Ответ БЕЗ грамматических, орфографических, пунктуационных ошибок и опечаток;</w:t>
      </w:r>
    </w:p>
    <w:p w:rsidR="00DC3ED3" w:rsidRPr="00BC3A7C" w:rsidRDefault="00DC3ED3" w:rsidP="00414087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140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Ответ БЕЗ канцеляризмов, шаблонных фраз и перечисления НПА;</w:t>
      </w:r>
    </w:p>
    <w:p w:rsidR="00DC3ED3" w:rsidRPr="00BC3A7C" w:rsidRDefault="00DC3ED3" w:rsidP="0041408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Шаблон «Ваше сообщение рассмотрено, по результатам рассмотрения</w:t>
      </w:r>
    </w:p>
    <w:p w:rsidR="00DC3ED3" w:rsidRPr="00BC3A7C" w:rsidRDefault="00DC3ED3" w:rsidP="0041408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left"/>
      </w:pPr>
      <w:r w:rsidRPr="00BC3A7C">
        <w:rPr>
          <w:color w:val="000000"/>
          <w:lang w:bidi="ru-RU"/>
        </w:rPr>
        <w:t>Вашего сообщения сообщаем следующее...» - запрещен.</w:t>
      </w:r>
    </w:p>
    <w:p w:rsidR="00DC3ED3" w:rsidRPr="00BC3A7C" w:rsidRDefault="00DC3ED3" w:rsidP="00414087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140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Ответ четкий и исчерпывающий, БЕЗ эмоциональной окраски;</w:t>
      </w:r>
    </w:p>
    <w:p w:rsidR="00DC3ED3" w:rsidRPr="00BC3A7C" w:rsidRDefault="00DC3ED3" w:rsidP="00414087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140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В ответе необходимо сохранить формальную и нормативную точность;</w:t>
      </w:r>
    </w:p>
    <w:p w:rsidR="00DC3ED3" w:rsidRPr="00BC3A7C" w:rsidRDefault="00DC3ED3" w:rsidP="00414087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101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Не допускается переадресация без указания причины на другого исполнителя, горячую линию или интернет-приемную;</w:t>
      </w:r>
    </w:p>
    <w:p w:rsidR="00DC3ED3" w:rsidRPr="00BC3A7C" w:rsidRDefault="00DC3ED3" w:rsidP="00414087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140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Структура ответа: Утверждение - Обоснование;</w:t>
      </w:r>
    </w:p>
    <w:p w:rsidR="00DC3ED3" w:rsidRPr="00BC3A7C" w:rsidRDefault="00DC3ED3" w:rsidP="00414087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140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Начало ответа формулируется в соответствии с запросом заявителя;</w:t>
      </w:r>
    </w:p>
    <w:p w:rsidR="00DC3ED3" w:rsidRPr="00BC3A7C" w:rsidRDefault="00DC3ED3" w:rsidP="00414087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255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Суть ответа - в начале ответа;</w:t>
      </w:r>
    </w:p>
    <w:p w:rsidR="00DC3ED3" w:rsidRPr="00BC3A7C" w:rsidRDefault="00DC3ED3" w:rsidP="00414087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251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Если необходимо обозначить историю вопроса, эта информация должна быть в конце ответа;</w:t>
      </w:r>
    </w:p>
    <w:p w:rsidR="00DC3ED3" w:rsidRPr="00BC3A7C" w:rsidRDefault="00DC3ED3" w:rsidP="00414087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255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В ответе должно содержаться подробное решение вопроса;</w:t>
      </w:r>
    </w:p>
    <w:p w:rsidR="00DC3ED3" w:rsidRPr="00BC3A7C" w:rsidRDefault="00DC3ED3" w:rsidP="00414087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237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Если в ответе даются рекомендации, они должны быть полными и подробными;</w:t>
      </w:r>
    </w:p>
    <w:p w:rsidR="00DC3ED3" w:rsidRPr="00BC3A7C" w:rsidRDefault="00DC3ED3" w:rsidP="00414087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237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В зависимости от вопроса необходимо добавить фото «После», чтобы показать, что вопрос решен;</w:t>
      </w:r>
    </w:p>
    <w:p w:rsidR="00DC3ED3" w:rsidRPr="00BC3A7C" w:rsidRDefault="00DC3ED3" w:rsidP="00414087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244"/>
        </w:tabs>
        <w:spacing w:line="240" w:lineRule="auto"/>
        <w:ind w:firstLine="567"/>
        <w:jc w:val="both"/>
      </w:pPr>
      <w:r w:rsidRPr="00BC3A7C">
        <w:rPr>
          <w:color w:val="000000"/>
          <w:lang w:bidi="ru-RU"/>
        </w:rPr>
        <w:t>Запрещается при ответах на сообщения, направленных на повторное рассмотрение, писать ответ при помощи копирования ранее отправленного ответа;</w:t>
      </w:r>
    </w:p>
    <w:p w:rsidR="00DC3ED3" w:rsidRPr="00BC3A7C" w:rsidRDefault="00DC3ED3" w:rsidP="00414087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237"/>
        </w:tabs>
        <w:spacing w:before="15" w:after="15" w:line="240" w:lineRule="auto"/>
        <w:ind w:firstLine="567"/>
        <w:jc w:val="both"/>
      </w:pPr>
      <w:r w:rsidRPr="00BC3A7C">
        <w:rPr>
          <w:color w:val="000000"/>
          <w:lang w:bidi="ru-RU"/>
        </w:rPr>
        <w:t>Если зашло сообщение в компетенции ведомства, которое не подключено к ПОС, в ответе заявителю необходимо указывать полную контактную информацию организации, куда ему нужно обратиться.</w:t>
      </w:r>
    </w:p>
    <w:p w:rsidR="00DC3ED3" w:rsidRPr="00BC3A7C" w:rsidRDefault="00DC3ED3" w:rsidP="00DC3ED3">
      <w:pPr>
        <w:pStyle w:val="22"/>
        <w:tabs>
          <w:tab w:val="left" w:pos="1237"/>
        </w:tabs>
        <w:spacing w:before="15" w:after="15" w:line="240" w:lineRule="auto"/>
        <w:jc w:val="both"/>
      </w:pPr>
    </w:p>
    <w:p w:rsidR="00DC3ED3" w:rsidRPr="00BC3A7C" w:rsidRDefault="00DC3ED3" w:rsidP="00DC3ED3">
      <w:pPr>
        <w:pStyle w:val="22"/>
        <w:tabs>
          <w:tab w:val="left" w:pos="1237"/>
        </w:tabs>
        <w:spacing w:before="15" w:after="15" w:line="240" w:lineRule="auto"/>
        <w:jc w:val="both"/>
      </w:pPr>
    </w:p>
    <w:p w:rsidR="00DC3ED3" w:rsidRPr="00BC3A7C" w:rsidRDefault="00DC3ED3" w:rsidP="00DC3ED3">
      <w:pPr>
        <w:pStyle w:val="22"/>
        <w:tabs>
          <w:tab w:val="left" w:pos="1237"/>
        </w:tabs>
        <w:spacing w:before="15" w:after="15" w:line="240" w:lineRule="auto"/>
        <w:jc w:val="both"/>
      </w:pPr>
    </w:p>
    <w:p w:rsidR="00DC3ED3" w:rsidRPr="00E955D3" w:rsidRDefault="00DC3ED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sectPr w:rsidR="00DC3ED3" w:rsidRPr="00E955D3" w:rsidSect="00663B1C">
      <w:headerReference w:type="default" r:id="rId8"/>
      <w:pgSz w:w="11906" w:h="16838"/>
      <w:pgMar w:top="709" w:right="567" w:bottom="567" w:left="1701" w:header="283" w:footer="0" w:gutter="0"/>
      <w:pgNumType w:start="1"/>
      <w:cols w:space="720"/>
      <w:formProt w:val="0"/>
      <w:titlePg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A6" w:rsidRDefault="006258A6" w:rsidP="00322C2E">
      <w:r>
        <w:separator/>
      </w:r>
    </w:p>
  </w:endnote>
  <w:endnote w:type="continuationSeparator" w:id="1">
    <w:p w:rsidR="006258A6" w:rsidRDefault="006258A6" w:rsidP="0032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A6" w:rsidRDefault="006258A6" w:rsidP="00322C2E">
      <w:r>
        <w:separator/>
      </w:r>
    </w:p>
  </w:footnote>
  <w:footnote w:type="continuationSeparator" w:id="1">
    <w:p w:rsidR="006258A6" w:rsidRDefault="006258A6" w:rsidP="00322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4C" w:rsidRPr="006A00C4" w:rsidRDefault="00492C34">
    <w:pPr>
      <w:pStyle w:val="10"/>
      <w:jc w:val="center"/>
      <w:rPr>
        <w:rFonts w:ascii="Times New Roman" w:hAnsi="Times New Roman"/>
        <w:sz w:val="20"/>
      </w:rPr>
    </w:pPr>
    <w:r w:rsidRPr="006A00C4">
      <w:rPr>
        <w:rFonts w:ascii="Times New Roman" w:hAnsi="Times New Roman"/>
        <w:sz w:val="20"/>
      </w:rPr>
      <w:fldChar w:fldCharType="begin"/>
    </w:r>
    <w:r w:rsidR="00F6034C" w:rsidRPr="006A00C4">
      <w:rPr>
        <w:rFonts w:ascii="Times New Roman" w:hAnsi="Times New Roman"/>
        <w:sz w:val="20"/>
      </w:rPr>
      <w:instrText>PAGE</w:instrText>
    </w:r>
    <w:r w:rsidRPr="006A00C4">
      <w:rPr>
        <w:rFonts w:ascii="Times New Roman" w:hAnsi="Times New Roman"/>
        <w:sz w:val="20"/>
      </w:rPr>
      <w:fldChar w:fldCharType="separate"/>
    </w:r>
    <w:r w:rsidR="00B54A44">
      <w:rPr>
        <w:rFonts w:ascii="Times New Roman" w:hAnsi="Times New Roman"/>
        <w:noProof/>
        <w:sz w:val="20"/>
      </w:rPr>
      <w:t>2</w:t>
    </w:r>
    <w:r w:rsidRPr="006A00C4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C04"/>
    <w:multiLevelType w:val="multilevel"/>
    <w:tmpl w:val="FDC2A718"/>
    <w:lvl w:ilvl="0">
      <w:start w:val="1"/>
      <w:numFmt w:val="bullet"/>
      <w:lvlText w:val="•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8F15FF"/>
    <w:multiLevelType w:val="multilevel"/>
    <w:tmpl w:val="0BA2B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030006"/>
    <w:multiLevelType w:val="hybridMultilevel"/>
    <w:tmpl w:val="95E4C7E4"/>
    <w:lvl w:ilvl="0" w:tplc="7010A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8533D7"/>
    <w:multiLevelType w:val="multilevel"/>
    <w:tmpl w:val="E2767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0F2DBB"/>
    <w:multiLevelType w:val="multilevel"/>
    <w:tmpl w:val="33EEBF5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96339AD"/>
    <w:multiLevelType w:val="multilevel"/>
    <w:tmpl w:val="FF4003A6"/>
    <w:lvl w:ilvl="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438664B"/>
    <w:multiLevelType w:val="hybridMultilevel"/>
    <w:tmpl w:val="30A826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22C2E"/>
    <w:rsid w:val="00035EDA"/>
    <w:rsid w:val="0007144C"/>
    <w:rsid w:val="001045D1"/>
    <w:rsid w:val="001C72EC"/>
    <w:rsid w:val="00206E9B"/>
    <w:rsid w:val="00232DB2"/>
    <w:rsid w:val="00322C2E"/>
    <w:rsid w:val="00367503"/>
    <w:rsid w:val="00387509"/>
    <w:rsid w:val="003A0DE5"/>
    <w:rsid w:val="003A6C1D"/>
    <w:rsid w:val="003B0984"/>
    <w:rsid w:val="00414087"/>
    <w:rsid w:val="0042063C"/>
    <w:rsid w:val="00492C34"/>
    <w:rsid w:val="004B01EE"/>
    <w:rsid w:val="004F6B5A"/>
    <w:rsid w:val="00572B59"/>
    <w:rsid w:val="005B5AC4"/>
    <w:rsid w:val="005E40F9"/>
    <w:rsid w:val="006258A6"/>
    <w:rsid w:val="00650184"/>
    <w:rsid w:val="00663B1C"/>
    <w:rsid w:val="006A00C4"/>
    <w:rsid w:val="006B644B"/>
    <w:rsid w:val="006E6F4A"/>
    <w:rsid w:val="0072354B"/>
    <w:rsid w:val="00775CC7"/>
    <w:rsid w:val="00793AB8"/>
    <w:rsid w:val="007C083C"/>
    <w:rsid w:val="00820F8A"/>
    <w:rsid w:val="008919A0"/>
    <w:rsid w:val="008B3A6A"/>
    <w:rsid w:val="008F6C1A"/>
    <w:rsid w:val="0090019F"/>
    <w:rsid w:val="00910B52"/>
    <w:rsid w:val="009A19AA"/>
    <w:rsid w:val="009C1DF0"/>
    <w:rsid w:val="009C5AF1"/>
    <w:rsid w:val="00A32982"/>
    <w:rsid w:val="00A57064"/>
    <w:rsid w:val="00A70165"/>
    <w:rsid w:val="00AA2390"/>
    <w:rsid w:val="00AC0CFA"/>
    <w:rsid w:val="00AF171C"/>
    <w:rsid w:val="00B1229B"/>
    <w:rsid w:val="00B54A44"/>
    <w:rsid w:val="00BC3A7C"/>
    <w:rsid w:val="00BE62FE"/>
    <w:rsid w:val="00C10576"/>
    <w:rsid w:val="00C52601"/>
    <w:rsid w:val="00C6721D"/>
    <w:rsid w:val="00C6724A"/>
    <w:rsid w:val="00C761FE"/>
    <w:rsid w:val="00D11A9C"/>
    <w:rsid w:val="00D16B83"/>
    <w:rsid w:val="00D964AF"/>
    <w:rsid w:val="00DA54CD"/>
    <w:rsid w:val="00DC3ED3"/>
    <w:rsid w:val="00DC52FB"/>
    <w:rsid w:val="00E955D3"/>
    <w:rsid w:val="00EB1E48"/>
    <w:rsid w:val="00EC32DD"/>
    <w:rsid w:val="00F14820"/>
    <w:rsid w:val="00F35297"/>
    <w:rsid w:val="00F6034C"/>
    <w:rsid w:val="00F663AF"/>
    <w:rsid w:val="00FB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2E"/>
    <w:pPr>
      <w:widowControl w:val="0"/>
      <w:suppressAutoHyphens/>
    </w:pPr>
    <w:rPr>
      <w:rFonts w:ascii="Calibri" w:hAnsi="Calibri"/>
      <w:sz w:val="22"/>
    </w:rPr>
  </w:style>
  <w:style w:type="paragraph" w:styleId="2">
    <w:name w:val="heading 2"/>
    <w:basedOn w:val="a"/>
    <w:link w:val="20"/>
    <w:uiPriority w:val="9"/>
    <w:qFormat/>
    <w:rsid w:val="00C10576"/>
    <w:pPr>
      <w:widowControl/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22C2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22C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22C2E"/>
    <w:pPr>
      <w:spacing w:after="140" w:line="288" w:lineRule="auto"/>
    </w:pPr>
  </w:style>
  <w:style w:type="paragraph" w:styleId="a5">
    <w:name w:val="List"/>
    <w:basedOn w:val="a4"/>
    <w:rsid w:val="00322C2E"/>
    <w:rPr>
      <w:rFonts w:cs="Mangal"/>
    </w:rPr>
  </w:style>
  <w:style w:type="paragraph" w:customStyle="1" w:styleId="1">
    <w:name w:val="Название объекта1"/>
    <w:basedOn w:val="a"/>
    <w:qFormat/>
    <w:rsid w:val="00322C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22C2E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rsid w:val="00322C2E"/>
    <w:pPr>
      <w:suppressLineNumbers/>
      <w:tabs>
        <w:tab w:val="center" w:pos="4819"/>
        <w:tab w:val="right" w:pos="9638"/>
      </w:tabs>
    </w:pPr>
  </w:style>
  <w:style w:type="paragraph" w:customStyle="1" w:styleId="a7">
    <w:name w:val="Знак"/>
    <w:basedOn w:val="a"/>
    <w:rsid w:val="00EC32DD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A00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0C4"/>
    <w:rPr>
      <w:rFonts w:ascii="Calibri" w:hAnsi="Calibri"/>
      <w:sz w:val="22"/>
    </w:rPr>
  </w:style>
  <w:style w:type="paragraph" w:styleId="aa">
    <w:name w:val="footer"/>
    <w:basedOn w:val="a"/>
    <w:link w:val="ab"/>
    <w:uiPriority w:val="99"/>
    <w:unhideWhenUsed/>
    <w:rsid w:val="006A00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0C4"/>
    <w:rPr>
      <w:rFonts w:ascii="Calibri" w:hAnsi="Calibri"/>
      <w:sz w:val="22"/>
    </w:rPr>
  </w:style>
  <w:style w:type="character" w:customStyle="1" w:styleId="20">
    <w:name w:val="Заголовок 2 Знак"/>
    <w:basedOn w:val="a0"/>
    <w:link w:val="2"/>
    <w:uiPriority w:val="9"/>
    <w:rsid w:val="00C10576"/>
    <w:rPr>
      <w:b/>
      <w:bCs/>
      <w:sz w:val="36"/>
      <w:szCs w:val="36"/>
    </w:rPr>
  </w:style>
  <w:style w:type="paragraph" w:customStyle="1" w:styleId="formattext">
    <w:name w:val="formattext"/>
    <w:basedOn w:val="a"/>
    <w:rsid w:val="00DC3ED3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C3ED3"/>
    <w:rPr>
      <w:color w:val="0000FF"/>
      <w:u w:val="single"/>
    </w:rPr>
  </w:style>
  <w:style w:type="paragraph" w:customStyle="1" w:styleId="ConsPlusNormal">
    <w:name w:val="ConsPlusNormal"/>
    <w:qFormat/>
    <w:rsid w:val="00DC3ED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DC3ED3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customStyle="1" w:styleId="21">
    <w:name w:val="Основной текст (2)_"/>
    <w:basedOn w:val="a0"/>
    <w:link w:val="22"/>
    <w:rsid w:val="00DC3ED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ED3"/>
    <w:pPr>
      <w:shd w:val="clear" w:color="auto" w:fill="FFFFFF"/>
      <w:suppressAutoHyphens w:val="0"/>
      <w:spacing w:line="324" w:lineRule="exact"/>
      <w:jc w:val="right"/>
    </w:pPr>
    <w:rPr>
      <w:rFonts w:ascii="Times New Roman" w:hAnsi="Times New Roman"/>
      <w:sz w:val="28"/>
      <w:szCs w:val="28"/>
    </w:rPr>
  </w:style>
  <w:style w:type="paragraph" w:styleId="ad">
    <w:name w:val="No Spacing"/>
    <w:link w:val="ae"/>
    <w:qFormat/>
    <w:rsid w:val="00DC3ED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locked/>
    <w:rsid w:val="00DC3ED3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414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4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1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6633-106D-4F82-9335-379F24A8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Королева</dc:creator>
  <cp:lastModifiedBy>User</cp:lastModifiedBy>
  <cp:revision>2</cp:revision>
  <cp:lastPrinted>2023-10-12T08:54:00Z</cp:lastPrinted>
  <dcterms:created xsi:type="dcterms:W3CDTF">2023-10-13T05:08:00Z</dcterms:created>
  <dcterms:modified xsi:type="dcterms:W3CDTF">2023-10-13T05:08:00Z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